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AB72" w14:textId="77777777" w:rsidR="00F05222" w:rsidRDefault="00F05222" w:rsidP="00F05222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48"/>
          <w:szCs w:val="48"/>
        </w:rPr>
        <w:t>3</w:t>
      </w:r>
      <w:r w:rsidRPr="00F05222">
        <w:rPr>
          <w:rFonts w:ascii="Calibri" w:hAnsi="Calibri" w:cs="Calibri"/>
          <w:b/>
          <w:bCs/>
          <w:color w:val="000000"/>
          <w:sz w:val="48"/>
          <w:szCs w:val="48"/>
          <w:vertAlign w:val="superscript"/>
        </w:rPr>
        <w:t>rd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Nottingham </w:t>
      </w:r>
      <w:proofErr w:type="spellStart"/>
      <w:r>
        <w:rPr>
          <w:rFonts w:ascii="Calibri" w:hAnsi="Calibri" w:cs="Calibri"/>
          <w:b/>
          <w:bCs/>
          <w:color w:val="000000"/>
          <w:sz w:val="48"/>
          <w:szCs w:val="48"/>
        </w:rPr>
        <w:t>Paediatric</w:t>
      </w:r>
      <w:proofErr w:type="spellEnd"/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8"/>
          <w:szCs w:val="48"/>
        </w:rPr>
        <w:t>Oculoplastic</w:t>
      </w:r>
      <w:proofErr w:type="spellEnd"/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Symposium </w:t>
      </w:r>
    </w:p>
    <w:p w14:paraId="2E121E6E" w14:textId="7E54CCA5" w:rsidR="00433509" w:rsidRDefault="00F05222" w:rsidP="0043350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 w:rsidRPr="00D4125A">
        <w:rPr>
          <w:rFonts w:ascii="Calibri" w:hAnsi="Calibri" w:cs="Calibri"/>
          <w:b/>
          <w:bCs/>
          <w:color w:val="000000"/>
          <w:sz w:val="29"/>
          <w:szCs w:val="29"/>
          <w:u w:val="single"/>
        </w:rPr>
        <w:t>Date</w:t>
      </w:r>
      <w:r>
        <w:rPr>
          <w:rFonts w:ascii="Calibri" w:hAnsi="Calibri" w:cs="Calibri"/>
          <w:color w:val="000000"/>
          <w:sz w:val="29"/>
          <w:szCs w:val="29"/>
        </w:rPr>
        <w:t>: 15</w:t>
      </w:r>
      <w:r w:rsidRPr="00F05222">
        <w:rPr>
          <w:rFonts w:ascii="Calibri" w:hAnsi="Calibri" w:cs="Calibri"/>
          <w:color w:val="000000"/>
          <w:sz w:val="29"/>
          <w:szCs w:val="29"/>
          <w:vertAlign w:val="superscript"/>
        </w:rPr>
        <w:t>th</w:t>
      </w:r>
      <w:r w:rsidR="00F36969">
        <w:rPr>
          <w:rFonts w:ascii="Calibri" w:hAnsi="Calibri" w:cs="Calibri"/>
          <w:color w:val="000000"/>
          <w:sz w:val="29"/>
          <w:szCs w:val="29"/>
        </w:rPr>
        <w:t xml:space="preserve"> o</w:t>
      </w:r>
      <w:r w:rsidR="00433509">
        <w:rPr>
          <w:rFonts w:ascii="Calibri" w:hAnsi="Calibri" w:cs="Calibri"/>
          <w:color w:val="000000"/>
          <w:sz w:val="29"/>
          <w:szCs w:val="29"/>
        </w:rPr>
        <w:t xml:space="preserve">f May 2017                                                                                                                  </w:t>
      </w:r>
      <w:r w:rsidR="00433509">
        <w:rPr>
          <w:rFonts w:ascii="Calibri" w:hAnsi="Calibri" w:cs="Calibri"/>
          <w:b/>
          <w:bCs/>
          <w:color w:val="000000"/>
          <w:sz w:val="29"/>
          <w:szCs w:val="29"/>
          <w:u w:val="single"/>
        </w:rPr>
        <w:t>T</w:t>
      </w:r>
      <w:r w:rsidRPr="00D4125A">
        <w:rPr>
          <w:rFonts w:ascii="Calibri" w:hAnsi="Calibri" w:cs="Calibri"/>
          <w:b/>
          <w:bCs/>
          <w:color w:val="000000"/>
          <w:sz w:val="29"/>
          <w:szCs w:val="29"/>
          <w:u w:val="single"/>
        </w:rPr>
        <w:t>ime</w:t>
      </w:r>
      <w:r w:rsidR="00433509">
        <w:rPr>
          <w:rFonts w:ascii="Calibri" w:hAnsi="Calibri" w:cs="Calibri"/>
          <w:color w:val="000000"/>
          <w:sz w:val="29"/>
          <w:szCs w:val="29"/>
        </w:rPr>
        <w:t>: 8.45</w:t>
      </w:r>
      <w:r>
        <w:rPr>
          <w:rFonts w:ascii="Calibri" w:hAnsi="Calibri" w:cs="Calibri"/>
          <w:color w:val="000000"/>
          <w:sz w:val="29"/>
          <w:szCs w:val="29"/>
        </w:rPr>
        <w:t xml:space="preserve">am – 5.00pm </w:t>
      </w:r>
      <w:r w:rsidR="00433509">
        <w:rPr>
          <w:rFonts w:ascii="Calibri" w:hAnsi="Calibri" w:cs="Calibri"/>
          <w:color w:val="000000"/>
          <w:sz w:val="29"/>
          <w:szCs w:val="29"/>
        </w:rPr>
        <w:t xml:space="preserve">                                                                                                             </w:t>
      </w:r>
      <w:r w:rsidRPr="00D4125A">
        <w:rPr>
          <w:rFonts w:ascii="Calibri" w:hAnsi="Calibri" w:cs="Calibri"/>
          <w:b/>
          <w:bCs/>
          <w:color w:val="000000"/>
          <w:sz w:val="29"/>
          <w:szCs w:val="29"/>
          <w:u w:val="single"/>
        </w:rPr>
        <w:t>Venue</w:t>
      </w:r>
      <w:r w:rsidR="00D4125A">
        <w:rPr>
          <w:rFonts w:ascii="Calibri" w:hAnsi="Calibri" w:cs="Calibri"/>
          <w:color w:val="000000"/>
          <w:sz w:val="29"/>
          <w:szCs w:val="29"/>
        </w:rPr>
        <w:t xml:space="preserve">: </w:t>
      </w:r>
      <w:r w:rsidR="00D56DAE">
        <w:rPr>
          <w:rFonts w:ascii="Calibri" w:hAnsi="Calibri" w:cs="Calibri"/>
          <w:color w:val="000000"/>
          <w:sz w:val="29"/>
          <w:szCs w:val="29"/>
        </w:rPr>
        <w:t xml:space="preserve">Beeston Fields Golf Club, </w:t>
      </w:r>
      <w:r w:rsidR="00BB64F0">
        <w:rPr>
          <w:rFonts w:ascii="Calibri" w:hAnsi="Calibri" w:cs="Calibri"/>
          <w:color w:val="000000"/>
          <w:sz w:val="29"/>
          <w:szCs w:val="29"/>
        </w:rPr>
        <w:t xml:space="preserve">Old Drive, </w:t>
      </w:r>
      <w:proofErr w:type="spellStart"/>
      <w:r w:rsidR="00BB64F0">
        <w:rPr>
          <w:rFonts w:ascii="Calibri" w:hAnsi="Calibri" w:cs="Calibri"/>
          <w:color w:val="000000"/>
          <w:sz w:val="29"/>
          <w:szCs w:val="29"/>
        </w:rPr>
        <w:t>Wollaton</w:t>
      </w:r>
      <w:proofErr w:type="spellEnd"/>
      <w:r w:rsidR="00BB64F0">
        <w:rPr>
          <w:rFonts w:ascii="Calibri" w:hAnsi="Calibri" w:cs="Calibri"/>
          <w:color w:val="000000"/>
          <w:sz w:val="29"/>
          <w:szCs w:val="29"/>
        </w:rPr>
        <w:t xml:space="preserve"> Rd, Beeston, Nottingham NG9 3DD</w:t>
      </w:r>
      <w:r w:rsidR="00433509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163348" w:rsidRPr="00D4125A">
        <w:rPr>
          <w:rFonts w:ascii="Calibri" w:hAnsi="Calibri" w:cs="Calibri"/>
          <w:b/>
          <w:color w:val="000000"/>
          <w:sz w:val="29"/>
          <w:szCs w:val="29"/>
          <w:u w:val="single"/>
        </w:rPr>
        <w:t>Parking</w:t>
      </w:r>
      <w:r w:rsidR="00163348">
        <w:rPr>
          <w:rFonts w:ascii="Calibri" w:hAnsi="Calibri" w:cs="Calibri"/>
          <w:color w:val="000000"/>
          <w:sz w:val="29"/>
          <w:szCs w:val="29"/>
        </w:rPr>
        <w:t xml:space="preserve">: </w:t>
      </w:r>
      <w:r w:rsidR="00D56DAE">
        <w:rPr>
          <w:rFonts w:ascii="Calibri" w:hAnsi="Calibri" w:cs="Calibri"/>
          <w:color w:val="000000"/>
          <w:sz w:val="29"/>
          <w:szCs w:val="29"/>
        </w:rPr>
        <w:t>free</w:t>
      </w:r>
    </w:p>
    <w:p w14:paraId="476D58D6" w14:textId="08263A15" w:rsidR="00D4125A" w:rsidRPr="00D4125A" w:rsidRDefault="00D4125A" w:rsidP="0043350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Lucida Grande" w:hAnsi="Lucida Grande" w:cs="Lucida Grande"/>
          <w:b/>
          <w:color w:val="000000"/>
          <w:sz w:val="28"/>
          <w:szCs w:val="28"/>
        </w:rPr>
      </w:pPr>
      <w:r>
        <w:rPr>
          <w:rFonts w:ascii="Lucida Grande" w:hAnsi="Lucida Grande" w:cs="Lucida Grande"/>
          <w:b/>
          <w:color w:val="000000"/>
          <w:sz w:val="28"/>
          <w:szCs w:val="28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4070"/>
      </w:tblGrid>
      <w:tr w:rsidR="00F02059" w14:paraId="771B3E06" w14:textId="77777777" w:rsidTr="00F02059">
        <w:tc>
          <w:tcPr>
            <w:tcW w:w="1668" w:type="dxa"/>
          </w:tcPr>
          <w:p w14:paraId="48F5E6BA" w14:textId="0BDF58A3" w:rsidR="00F02059" w:rsidRDefault="003400F3">
            <w:r>
              <w:t>8.15</w:t>
            </w:r>
            <w:r w:rsidR="00BB64F0">
              <w:t>-8.45</w:t>
            </w:r>
          </w:p>
        </w:tc>
        <w:tc>
          <w:tcPr>
            <w:tcW w:w="5244" w:type="dxa"/>
          </w:tcPr>
          <w:p w14:paraId="1CA1575F" w14:textId="77777777" w:rsidR="00F02059" w:rsidRDefault="00F02059">
            <w:r>
              <w:t>Registration, coffee and trade stands</w:t>
            </w:r>
          </w:p>
        </w:tc>
        <w:tc>
          <w:tcPr>
            <w:tcW w:w="4070" w:type="dxa"/>
          </w:tcPr>
          <w:p w14:paraId="74A19D44" w14:textId="77777777" w:rsidR="00F02059" w:rsidRDefault="00F02059"/>
        </w:tc>
      </w:tr>
      <w:tr w:rsidR="00F02059" w14:paraId="244B1C91" w14:textId="77777777" w:rsidTr="00F02059">
        <w:tc>
          <w:tcPr>
            <w:tcW w:w="1668" w:type="dxa"/>
          </w:tcPr>
          <w:p w14:paraId="6B2763FD" w14:textId="3FEFF67D" w:rsidR="00F02059" w:rsidRDefault="00BB64F0">
            <w:r>
              <w:t>8.45</w:t>
            </w:r>
            <w:r w:rsidR="00F02059">
              <w:t>-9.00</w:t>
            </w:r>
          </w:p>
        </w:tc>
        <w:tc>
          <w:tcPr>
            <w:tcW w:w="5244" w:type="dxa"/>
          </w:tcPr>
          <w:p w14:paraId="6133CBD5" w14:textId="77777777" w:rsidR="00F02059" w:rsidRDefault="00F02059">
            <w:r>
              <w:t>Welcome</w:t>
            </w:r>
          </w:p>
        </w:tc>
        <w:tc>
          <w:tcPr>
            <w:tcW w:w="4070" w:type="dxa"/>
          </w:tcPr>
          <w:p w14:paraId="1B1F8C03" w14:textId="77777777" w:rsidR="00F02059" w:rsidRDefault="00F02059"/>
        </w:tc>
      </w:tr>
      <w:tr w:rsidR="00F02059" w14:paraId="1E3DAB32" w14:textId="77777777" w:rsidTr="00F02059">
        <w:tc>
          <w:tcPr>
            <w:tcW w:w="1668" w:type="dxa"/>
          </w:tcPr>
          <w:p w14:paraId="7093B978" w14:textId="0C7FC6BE" w:rsidR="00F02059" w:rsidRDefault="00BB64F0">
            <w:r>
              <w:t>9.00-9.20</w:t>
            </w:r>
          </w:p>
        </w:tc>
        <w:tc>
          <w:tcPr>
            <w:tcW w:w="5244" w:type="dxa"/>
          </w:tcPr>
          <w:p w14:paraId="6E3F25C7" w14:textId="2E1AFEBD" w:rsidR="00F02059" w:rsidRDefault="00BB64F0">
            <w:proofErr w:type="spellStart"/>
            <w:r>
              <w:t>Paediatric</w:t>
            </w:r>
            <w:proofErr w:type="spellEnd"/>
            <w:r>
              <w:t xml:space="preserve"> Orbital Cellulitis: The great Masquerader?</w:t>
            </w:r>
          </w:p>
        </w:tc>
        <w:tc>
          <w:tcPr>
            <w:tcW w:w="4070" w:type="dxa"/>
          </w:tcPr>
          <w:p w14:paraId="079946CC" w14:textId="77777777" w:rsidR="00F02059" w:rsidRDefault="00F02059">
            <w:proofErr w:type="spellStart"/>
            <w:r>
              <w:t>Mrs</w:t>
            </w:r>
            <w:proofErr w:type="spellEnd"/>
            <w:r>
              <w:t xml:space="preserve"> Katya Tambe, Nottingham</w:t>
            </w:r>
          </w:p>
        </w:tc>
      </w:tr>
      <w:tr w:rsidR="00F02059" w14:paraId="0B570CD6" w14:textId="77777777" w:rsidTr="00F02059">
        <w:tc>
          <w:tcPr>
            <w:tcW w:w="1668" w:type="dxa"/>
          </w:tcPr>
          <w:p w14:paraId="3EDD61A6" w14:textId="575AB41A" w:rsidR="00F02059" w:rsidRDefault="00BB64F0">
            <w:r>
              <w:t>9.25-9.50</w:t>
            </w:r>
          </w:p>
        </w:tc>
        <w:tc>
          <w:tcPr>
            <w:tcW w:w="5244" w:type="dxa"/>
          </w:tcPr>
          <w:p w14:paraId="4DF7F7E4" w14:textId="3EC02D55" w:rsidR="00F02059" w:rsidRDefault="003400F3">
            <w:r>
              <w:t xml:space="preserve">An update on orbital </w:t>
            </w:r>
            <w:proofErr w:type="spellStart"/>
            <w:r>
              <w:t>rhabdomyosarcoma</w:t>
            </w:r>
            <w:proofErr w:type="spellEnd"/>
            <w:r>
              <w:t xml:space="preserve"> and </w:t>
            </w:r>
            <w:proofErr w:type="spellStart"/>
            <w:r>
              <w:t>mesenchymal</w:t>
            </w:r>
            <w:proofErr w:type="spellEnd"/>
            <w:r>
              <w:t xml:space="preserve"> </w:t>
            </w:r>
            <w:proofErr w:type="spellStart"/>
            <w:r>
              <w:t>tumour</w:t>
            </w:r>
            <w:proofErr w:type="spellEnd"/>
            <w:r>
              <w:t xml:space="preserve"> treatments.</w:t>
            </w:r>
          </w:p>
        </w:tc>
        <w:tc>
          <w:tcPr>
            <w:tcW w:w="4070" w:type="dxa"/>
          </w:tcPr>
          <w:p w14:paraId="3CEDD6D2" w14:textId="5ECB39EF" w:rsidR="00F02059" w:rsidRDefault="003400F3">
            <w:proofErr w:type="spellStart"/>
            <w:r>
              <w:t>Dr</w:t>
            </w:r>
            <w:proofErr w:type="spellEnd"/>
            <w:r>
              <w:t xml:space="preserve"> William </w:t>
            </w:r>
            <w:proofErr w:type="spellStart"/>
            <w:r>
              <w:t>Katowitz</w:t>
            </w:r>
            <w:proofErr w:type="spellEnd"/>
            <w:r>
              <w:t>, Philadelphia, USA</w:t>
            </w:r>
          </w:p>
        </w:tc>
      </w:tr>
      <w:tr w:rsidR="00F02059" w14:paraId="72E0BC67" w14:textId="77777777" w:rsidTr="00F02059">
        <w:tc>
          <w:tcPr>
            <w:tcW w:w="1668" w:type="dxa"/>
          </w:tcPr>
          <w:p w14:paraId="2594195A" w14:textId="558A13A3" w:rsidR="00F02059" w:rsidRDefault="00BB64F0">
            <w:r>
              <w:t>9.55-10.15</w:t>
            </w:r>
          </w:p>
        </w:tc>
        <w:tc>
          <w:tcPr>
            <w:tcW w:w="5244" w:type="dxa"/>
          </w:tcPr>
          <w:p w14:paraId="3D9D6098" w14:textId="357A7E4F" w:rsidR="00F02059" w:rsidRDefault="003400F3">
            <w:r>
              <w:t>Corneal re-innervation surgery</w:t>
            </w:r>
          </w:p>
        </w:tc>
        <w:tc>
          <w:tcPr>
            <w:tcW w:w="4070" w:type="dxa"/>
          </w:tcPr>
          <w:p w14:paraId="598F8B52" w14:textId="50750FD7" w:rsidR="00F02059" w:rsidRDefault="003400F3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Samer</w:t>
            </w:r>
            <w:proofErr w:type="spellEnd"/>
            <w:r>
              <w:t xml:space="preserve"> Hamada, East </w:t>
            </w:r>
            <w:proofErr w:type="spellStart"/>
            <w:r>
              <w:t>Grinstead</w:t>
            </w:r>
            <w:proofErr w:type="spellEnd"/>
          </w:p>
        </w:tc>
      </w:tr>
      <w:tr w:rsidR="00F02059" w14:paraId="4C7615DB" w14:textId="77777777" w:rsidTr="00F02059">
        <w:tc>
          <w:tcPr>
            <w:tcW w:w="1668" w:type="dxa"/>
          </w:tcPr>
          <w:p w14:paraId="32A89FAC" w14:textId="7E74ABC4" w:rsidR="00F02059" w:rsidRDefault="00BB64F0">
            <w:r>
              <w:t>10.20-10.50</w:t>
            </w:r>
          </w:p>
        </w:tc>
        <w:tc>
          <w:tcPr>
            <w:tcW w:w="5244" w:type="dxa"/>
          </w:tcPr>
          <w:p w14:paraId="0A0264D3" w14:textId="42376EDC" w:rsidR="00F02059" w:rsidRDefault="00D91F12" w:rsidP="00F83B2D">
            <w:r>
              <w:t xml:space="preserve">Title </w:t>
            </w:r>
            <w:r w:rsidR="0069332B">
              <w:t>TBC</w:t>
            </w:r>
          </w:p>
        </w:tc>
        <w:tc>
          <w:tcPr>
            <w:tcW w:w="4070" w:type="dxa"/>
          </w:tcPr>
          <w:p w14:paraId="18E2B63E" w14:textId="77777777" w:rsidR="00F02059" w:rsidRDefault="00F02059">
            <w:r>
              <w:t xml:space="preserve">Prof </w:t>
            </w:r>
            <w:proofErr w:type="spellStart"/>
            <w:r>
              <w:t>JROCollin</w:t>
            </w:r>
            <w:proofErr w:type="spellEnd"/>
            <w:r>
              <w:t>, London</w:t>
            </w:r>
          </w:p>
        </w:tc>
      </w:tr>
      <w:tr w:rsidR="00F02059" w14:paraId="22AE9DD7" w14:textId="77777777" w:rsidTr="00F02059">
        <w:tc>
          <w:tcPr>
            <w:tcW w:w="10982" w:type="dxa"/>
            <w:gridSpan w:val="3"/>
          </w:tcPr>
          <w:p w14:paraId="69314846" w14:textId="77777777" w:rsidR="00F02059" w:rsidRDefault="00F02059" w:rsidP="00F02059">
            <w:pPr>
              <w:jc w:val="center"/>
            </w:pPr>
            <w:r>
              <w:t>COFFEE</w:t>
            </w:r>
          </w:p>
        </w:tc>
      </w:tr>
      <w:tr w:rsidR="00F02059" w14:paraId="39763795" w14:textId="77777777" w:rsidTr="00F02059">
        <w:tc>
          <w:tcPr>
            <w:tcW w:w="1668" w:type="dxa"/>
          </w:tcPr>
          <w:p w14:paraId="1FEA16FA" w14:textId="56F1E468" w:rsidR="00F02059" w:rsidRDefault="00BB64F0">
            <w:r>
              <w:t>11.20-11.4</w:t>
            </w:r>
            <w:r w:rsidR="003400F3">
              <w:t>0</w:t>
            </w:r>
          </w:p>
        </w:tc>
        <w:tc>
          <w:tcPr>
            <w:tcW w:w="5244" w:type="dxa"/>
          </w:tcPr>
          <w:p w14:paraId="72802E70" w14:textId="764B2FFA" w:rsidR="00F02059" w:rsidRDefault="003400F3">
            <w:proofErr w:type="spellStart"/>
            <w:r>
              <w:t>Blepharophimosis</w:t>
            </w:r>
            <w:proofErr w:type="spellEnd"/>
            <w:r>
              <w:t xml:space="preserve"> syndrome, considerations in treatment</w:t>
            </w:r>
          </w:p>
        </w:tc>
        <w:tc>
          <w:tcPr>
            <w:tcW w:w="4070" w:type="dxa"/>
          </w:tcPr>
          <w:p w14:paraId="3A8272AD" w14:textId="6C29EC8C" w:rsidR="00F02059" w:rsidRDefault="003400F3"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Suzannah</w:t>
            </w:r>
            <w:proofErr w:type="spellEnd"/>
            <w:r>
              <w:t xml:space="preserve"> Drummond, Glasgow</w:t>
            </w:r>
          </w:p>
        </w:tc>
      </w:tr>
      <w:tr w:rsidR="00F83B2D" w14:paraId="67364455" w14:textId="77777777" w:rsidTr="00F02059">
        <w:tc>
          <w:tcPr>
            <w:tcW w:w="1668" w:type="dxa"/>
          </w:tcPr>
          <w:p w14:paraId="073F15B7" w14:textId="153D81A7" w:rsidR="00F83B2D" w:rsidRDefault="003400F3">
            <w:r>
              <w:t>11.45</w:t>
            </w:r>
            <w:r w:rsidR="00BB64F0">
              <w:t>-12.1</w:t>
            </w:r>
            <w:r>
              <w:t>0</w:t>
            </w:r>
          </w:p>
        </w:tc>
        <w:tc>
          <w:tcPr>
            <w:tcW w:w="5244" w:type="dxa"/>
          </w:tcPr>
          <w:p w14:paraId="1A30C501" w14:textId="24AC0921" w:rsidR="00F83B2D" w:rsidRDefault="00F36969" w:rsidP="00F36969">
            <w:r>
              <w:t>Dis –innervation Ptosis</w:t>
            </w:r>
          </w:p>
        </w:tc>
        <w:tc>
          <w:tcPr>
            <w:tcW w:w="4070" w:type="dxa"/>
          </w:tcPr>
          <w:p w14:paraId="5C0281B1" w14:textId="1555D68A" w:rsidR="00F83B2D" w:rsidRDefault="00F36969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Manoj</w:t>
            </w:r>
            <w:proofErr w:type="spellEnd"/>
            <w:r>
              <w:t xml:space="preserve"> </w:t>
            </w:r>
            <w:proofErr w:type="spellStart"/>
            <w:r>
              <w:t>Parulekar</w:t>
            </w:r>
            <w:proofErr w:type="gramStart"/>
            <w:r>
              <w:t>,Birmingham</w:t>
            </w:r>
            <w:proofErr w:type="spellEnd"/>
            <w:proofErr w:type="gramEnd"/>
          </w:p>
        </w:tc>
      </w:tr>
      <w:tr w:rsidR="00F02059" w14:paraId="49067883" w14:textId="77777777" w:rsidTr="00F02059">
        <w:tc>
          <w:tcPr>
            <w:tcW w:w="1668" w:type="dxa"/>
          </w:tcPr>
          <w:p w14:paraId="27E85356" w14:textId="4D8407BA" w:rsidR="00F02059" w:rsidRDefault="003400F3">
            <w:r>
              <w:t>12.15</w:t>
            </w:r>
            <w:r w:rsidR="00BB64F0">
              <w:t>-12.4</w:t>
            </w:r>
            <w:r>
              <w:t>0</w:t>
            </w:r>
          </w:p>
        </w:tc>
        <w:tc>
          <w:tcPr>
            <w:tcW w:w="5244" w:type="dxa"/>
          </w:tcPr>
          <w:p w14:paraId="16D1D7A5" w14:textId="6CC6B42B" w:rsidR="00F02059" w:rsidRDefault="00F02059" w:rsidP="006A6C19">
            <w:proofErr w:type="spellStart"/>
            <w:r>
              <w:t>Paediatric</w:t>
            </w:r>
            <w:proofErr w:type="spellEnd"/>
            <w:r>
              <w:t xml:space="preserve"> VR Surgery</w:t>
            </w:r>
            <w:r w:rsidR="006A6C19">
              <w:t>, what’s new?</w:t>
            </w:r>
          </w:p>
        </w:tc>
        <w:tc>
          <w:tcPr>
            <w:tcW w:w="4070" w:type="dxa"/>
          </w:tcPr>
          <w:p w14:paraId="0B4AA0C6" w14:textId="30210CEA" w:rsidR="00F02059" w:rsidRDefault="008C3ED1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  <w:r>
              <w:t xml:space="preserve"> Wong, London</w:t>
            </w:r>
          </w:p>
        </w:tc>
      </w:tr>
      <w:tr w:rsidR="00F02059" w14:paraId="6D484F96" w14:textId="77777777" w:rsidTr="00F02059">
        <w:tc>
          <w:tcPr>
            <w:tcW w:w="10982" w:type="dxa"/>
            <w:gridSpan w:val="3"/>
          </w:tcPr>
          <w:p w14:paraId="184A165B" w14:textId="77777777" w:rsidR="00F02059" w:rsidRDefault="00F02059" w:rsidP="00F02059">
            <w:pPr>
              <w:jc w:val="center"/>
            </w:pPr>
            <w:r>
              <w:t>LUNCH</w:t>
            </w:r>
          </w:p>
        </w:tc>
      </w:tr>
      <w:tr w:rsidR="00F02059" w14:paraId="6A8CEB31" w14:textId="77777777" w:rsidTr="00F02059">
        <w:tc>
          <w:tcPr>
            <w:tcW w:w="1668" w:type="dxa"/>
          </w:tcPr>
          <w:p w14:paraId="0A2225FB" w14:textId="048194D8" w:rsidR="00F02059" w:rsidRDefault="003400F3">
            <w:r>
              <w:t>1.40-2.0</w:t>
            </w:r>
            <w:r w:rsidR="00433509">
              <w:t>0</w:t>
            </w:r>
          </w:p>
        </w:tc>
        <w:tc>
          <w:tcPr>
            <w:tcW w:w="5244" w:type="dxa"/>
          </w:tcPr>
          <w:p w14:paraId="5B17C4A8" w14:textId="0EC45B7A" w:rsidR="00F02059" w:rsidRDefault="00433509">
            <w:r>
              <w:t>Steven Johnson Syndrome</w:t>
            </w:r>
          </w:p>
        </w:tc>
        <w:tc>
          <w:tcPr>
            <w:tcW w:w="4070" w:type="dxa"/>
          </w:tcPr>
          <w:p w14:paraId="39E03CE5" w14:textId="77777777" w:rsidR="00F02059" w:rsidRDefault="00D80363">
            <w:r>
              <w:t>TBC</w:t>
            </w:r>
          </w:p>
        </w:tc>
      </w:tr>
      <w:tr w:rsidR="00F02059" w14:paraId="62894813" w14:textId="77777777" w:rsidTr="00F02059">
        <w:tc>
          <w:tcPr>
            <w:tcW w:w="1668" w:type="dxa"/>
          </w:tcPr>
          <w:p w14:paraId="3B279403" w14:textId="7910E07A" w:rsidR="00F02059" w:rsidRDefault="00433509">
            <w:r>
              <w:t>2.0</w:t>
            </w:r>
            <w:r w:rsidR="00F36969">
              <w:t>5-2.3</w:t>
            </w:r>
            <w:r>
              <w:t>0</w:t>
            </w:r>
          </w:p>
        </w:tc>
        <w:tc>
          <w:tcPr>
            <w:tcW w:w="5244" w:type="dxa"/>
          </w:tcPr>
          <w:p w14:paraId="78660F6D" w14:textId="509A43A9" w:rsidR="00F02059" w:rsidRDefault="00CF2FBF">
            <w:r>
              <w:t>Ma</w:t>
            </w:r>
            <w:r w:rsidR="007B5ADE">
              <w:t xml:space="preserve">king the most of the </w:t>
            </w:r>
            <w:r>
              <w:t xml:space="preserve">endoscope in </w:t>
            </w:r>
            <w:proofErr w:type="spellStart"/>
            <w:r>
              <w:t>Paediatric</w:t>
            </w:r>
            <w:proofErr w:type="spellEnd"/>
            <w:r>
              <w:t xml:space="preserve"> Lacrimation</w:t>
            </w:r>
          </w:p>
        </w:tc>
        <w:tc>
          <w:tcPr>
            <w:tcW w:w="4070" w:type="dxa"/>
          </w:tcPr>
          <w:p w14:paraId="7E6ACEB7" w14:textId="77777777" w:rsidR="00F02059" w:rsidRDefault="00863E9C">
            <w:proofErr w:type="spellStart"/>
            <w:r>
              <w:t>Mr</w:t>
            </w:r>
            <w:proofErr w:type="spellEnd"/>
            <w:r>
              <w:t xml:space="preserve"> Danny Morrison, London</w:t>
            </w:r>
          </w:p>
        </w:tc>
      </w:tr>
      <w:tr w:rsidR="00F02059" w14:paraId="42210B57" w14:textId="77777777" w:rsidTr="00F02059">
        <w:tc>
          <w:tcPr>
            <w:tcW w:w="1668" w:type="dxa"/>
          </w:tcPr>
          <w:p w14:paraId="479EFC02" w14:textId="3AC5D158" w:rsidR="00F02059" w:rsidRDefault="00433509">
            <w:r>
              <w:t>2.35</w:t>
            </w:r>
            <w:r w:rsidR="00BB64F0">
              <w:t>- 3.00</w:t>
            </w:r>
          </w:p>
        </w:tc>
        <w:tc>
          <w:tcPr>
            <w:tcW w:w="5244" w:type="dxa"/>
          </w:tcPr>
          <w:p w14:paraId="3936C346" w14:textId="60D36148" w:rsidR="00F02059" w:rsidRDefault="006A6C19">
            <w:r>
              <w:t>Cosmetic management of the child with an abnormal eye</w:t>
            </w:r>
          </w:p>
        </w:tc>
        <w:tc>
          <w:tcPr>
            <w:tcW w:w="4070" w:type="dxa"/>
          </w:tcPr>
          <w:p w14:paraId="04EE3983" w14:textId="77777777" w:rsidR="00F02059" w:rsidRDefault="004D02D9">
            <w:proofErr w:type="spellStart"/>
            <w:r>
              <w:t>Mrs</w:t>
            </w:r>
            <w:proofErr w:type="spellEnd"/>
            <w:r>
              <w:t xml:space="preserve"> Joyce Burns, Leicester</w:t>
            </w:r>
          </w:p>
        </w:tc>
      </w:tr>
      <w:tr w:rsidR="00F02059" w14:paraId="5090095D" w14:textId="77777777" w:rsidTr="00F02059">
        <w:tc>
          <w:tcPr>
            <w:tcW w:w="10982" w:type="dxa"/>
            <w:gridSpan w:val="3"/>
          </w:tcPr>
          <w:p w14:paraId="08BCDDA7" w14:textId="77777777" w:rsidR="00F02059" w:rsidRDefault="00F02059" w:rsidP="00F02059">
            <w:pPr>
              <w:jc w:val="center"/>
            </w:pPr>
            <w:r>
              <w:t>COFFEE</w:t>
            </w:r>
          </w:p>
        </w:tc>
      </w:tr>
      <w:tr w:rsidR="00F02059" w14:paraId="6C709687" w14:textId="77777777" w:rsidTr="00F02059">
        <w:tc>
          <w:tcPr>
            <w:tcW w:w="1668" w:type="dxa"/>
          </w:tcPr>
          <w:p w14:paraId="40C40961" w14:textId="19C685DF" w:rsidR="00F02059" w:rsidRDefault="00BB64F0">
            <w:r>
              <w:t>3.30-3.50</w:t>
            </w:r>
          </w:p>
        </w:tc>
        <w:tc>
          <w:tcPr>
            <w:tcW w:w="5244" w:type="dxa"/>
          </w:tcPr>
          <w:p w14:paraId="3BA8AADA" w14:textId="1C502B86" w:rsidR="00F02059" w:rsidRDefault="00DD3F7C">
            <w:r>
              <w:t>Management of Corneal exposure</w:t>
            </w:r>
            <w:r w:rsidR="00195C60">
              <w:t xml:space="preserve"> in a child</w:t>
            </w:r>
          </w:p>
        </w:tc>
        <w:tc>
          <w:tcPr>
            <w:tcW w:w="4070" w:type="dxa"/>
          </w:tcPr>
          <w:p w14:paraId="50AF3427" w14:textId="5714A7D7" w:rsidR="00F02059" w:rsidRDefault="00FC7194">
            <w:r>
              <w:t>TBC</w:t>
            </w:r>
          </w:p>
        </w:tc>
      </w:tr>
      <w:tr w:rsidR="00F02059" w14:paraId="0285E1CF" w14:textId="77777777" w:rsidTr="00F02059">
        <w:tc>
          <w:tcPr>
            <w:tcW w:w="1668" w:type="dxa"/>
          </w:tcPr>
          <w:p w14:paraId="364BBB7E" w14:textId="131E73D2" w:rsidR="00F02059" w:rsidRDefault="00F36969">
            <w:r>
              <w:t>4.00-5.00</w:t>
            </w:r>
          </w:p>
        </w:tc>
        <w:tc>
          <w:tcPr>
            <w:tcW w:w="5244" w:type="dxa"/>
          </w:tcPr>
          <w:p w14:paraId="1264B3C2" w14:textId="74C7D844" w:rsidR="00F02059" w:rsidRDefault="00F36969">
            <w:r>
              <w:t>Case discussions</w:t>
            </w:r>
            <w:r w:rsidR="00433509">
              <w:t xml:space="preserve"> – please email title of your case to the below email. </w:t>
            </w:r>
          </w:p>
        </w:tc>
        <w:tc>
          <w:tcPr>
            <w:tcW w:w="4070" w:type="dxa"/>
          </w:tcPr>
          <w:p w14:paraId="3C50CAEE" w14:textId="34B98C39" w:rsidR="00F02059" w:rsidRDefault="00F36969">
            <w:r>
              <w:t>Panel members</w:t>
            </w:r>
          </w:p>
        </w:tc>
      </w:tr>
      <w:tr w:rsidR="00F83B2D" w14:paraId="175B4726" w14:textId="77777777" w:rsidTr="00F83B2D">
        <w:tc>
          <w:tcPr>
            <w:tcW w:w="1668" w:type="dxa"/>
          </w:tcPr>
          <w:p w14:paraId="39C44CA3" w14:textId="124DF876" w:rsidR="00F83B2D" w:rsidRDefault="00F36969" w:rsidP="00D56DAE">
            <w:r>
              <w:t xml:space="preserve">5.00 close </w:t>
            </w:r>
          </w:p>
        </w:tc>
        <w:tc>
          <w:tcPr>
            <w:tcW w:w="5244" w:type="dxa"/>
          </w:tcPr>
          <w:p w14:paraId="3ABCDC03" w14:textId="758D83BC" w:rsidR="00F83B2D" w:rsidRDefault="00F36969" w:rsidP="00D56DAE">
            <w:r>
              <w:t>Close of meeting</w:t>
            </w:r>
          </w:p>
        </w:tc>
        <w:tc>
          <w:tcPr>
            <w:tcW w:w="4070" w:type="dxa"/>
          </w:tcPr>
          <w:p w14:paraId="7A512DE9" w14:textId="2E962DBA" w:rsidR="00F83B2D" w:rsidRDefault="00F83B2D" w:rsidP="00D56DAE"/>
        </w:tc>
      </w:tr>
    </w:tbl>
    <w:p w14:paraId="65347167" w14:textId="77777777" w:rsidR="001216C7" w:rsidRDefault="001216C7"/>
    <w:p w14:paraId="4F9F816E" w14:textId="6941A04A" w:rsidR="006A6C19" w:rsidRPr="006A6C19" w:rsidRDefault="00863E9C" w:rsidP="006A6C19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t>CPD points applied for</w:t>
      </w:r>
      <w:r w:rsidR="006A6C19" w:rsidRPr="006A6C19">
        <w:rPr>
          <w:rFonts w:eastAsia="Times New Roman" w:cs="Times New Roman"/>
        </w:rPr>
        <w:t xml:space="preserve"> </w:t>
      </w:r>
    </w:p>
    <w:p w14:paraId="264B2DF1" w14:textId="77777777" w:rsidR="00D4125A" w:rsidRDefault="00D4125A"/>
    <w:p w14:paraId="2D2E4CB8" w14:textId="77777777" w:rsidR="00D4125A" w:rsidRPr="00863E9C" w:rsidRDefault="00D4125A">
      <w:pPr>
        <w:rPr>
          <w:b/>
          <w:u w:val="single"/>
        </w:rPr>
      </w:pPr>
      <w:r w:rsidRPr="00863E9C">
        <w:rPr>
          <w:b/>
          <w:u w:val="single"/>
        </w:rPr>
        <w:t>Registration:</w:t>
      </w:r>
    </w:p>
    <w:p w14:paraId="64420456" w14:textId="77777777" w:rsidR="00D4125A" w:rsidRDefault="00D4125A">
      <w:r>
        <w:t>Early bird -  £100.00, after 30</w:t>
      </w:r>
      <w:r w:rsidRPr="00D4125A">
        <w:rPr>
          <w:vertAlign w:val="superscript"/>
        </w:rPr>
        <w:t>th</w:t>
      </w:r>
      <w:r>
        <w:t xml:space="preserve"> April £125.00</w:t>
      </w:r>
    </w:p>
    <w:p w14:paraId="53AD3ABF" w14:textId="77777777" w:rsidR="00DC73B1" w:rsidRDefault="00DC73B1"/>
    <w:p w14:paraId="37B3939E" w14:textId="77777777" w:rsidR="00DC73B1" w:rsidRDefault="00863E9C">
      <w:r w:rsidRPr="00863E9C">
        <w:rPr>
          <w:u w:val="single"/>
        </w:rPr>
        <w:t>BACS transfer</w:t>
      </w:r>
      <w:r>
        <w:t xml:space="preserve">: </w:t>
      </w:r>
    </w:p>
    <w:p w14:paraId="7F32F341" w14:textId="0C634746" w:rsidR="00863E9C" w:rsidRDefault="00DC73B1">
      <w:pPr>
        <w:rPr>
          <w:b/>
        </w:rPr>
      </w:pPr>
      <w:proofErr w:type="spellStart"/>
      <w:r>
        <w:t>Natwest</w:t>
      </w:r>
      <w:proofErr w:type="spellEnd"/>
      <w:r>
        <w:t xml:space="preserve">, Account number: 71809295, sort code: 60-15-49 </w:t>
      </w:r>
      <w:r w:rsidR="00863E9C">
        <w:t xml:space="preserve">Please quote: </w:t>
      </w:r>
      <w:r w:rsidR="00D91F12">
        <w:t>“</w:t>
      </w:r>
      <w:r w:rsidR="00863E9C" w:rsidRPr="00863E9C">
        <w:rPr>
          <w:b/>
        </w:rPr>
        <w:t>NPOS</w:t>
      </w:r>
      <w:r w:rsidR="00D91F12">
        <w:rPr>
          <w:b/>
        </w:rPr>
        <w:t>”</w:t>
      </w:r>
      <w:r w:rsidR="00863E9C" w:rsidRPr="00863E9C">
        <w:rPr>
          <w:b/>
        </w:rPr>
        <w:t xml:space="preserve"> in the reference.</w:t>
      </w:r>
    </w:p>
    <w:p w14:paraId="60AB032A" w14:textId="77777777" w:rsidR="00DC73B1" w:rsidRPr="00863E9C" w:rsidRDefault="00DC73B1">
      <w:pPr>
        <w:rPr>
          <w:b/>
        </w:rPr>
      </w:pPr>
    </w:p>
    <w:p w14:paraId="1BA55A85" w14:textId="77777777" w:rsidR="00D4125A" w:rsidRDefault="00D4125A">
      <w:proofErr w:type="spellStart"/>
      <w:r w:rsidRPr="00863E9C">
        <w:rPr>
          <w:u w:val="single"/>
        </w:rPr>
        <w:t>Cheques</w:t>
      </w:r>
      <w:proofErr w:type="spellEnd"/>
      <w:r>
        <w:t xml:space="preserve"> payable to “</w:t>
      </w:r>
      <w:r w:rsidRPr="00D4125A">
        <w:rPr>
          <w:b/>
        </w:rPr>
        <w:t>Nottingham Ophthalmic Meeting</w:t>
      </w:r>
      <w:r>
        <w:t>”</w:t>
      </w:r>
    </w:p>
    <w:p w14:paraId="318E6840" w14:textId="77777777" w:rsidR="00DC73B1" w:rsidRDefault="00DC73B1"/>
    <w:p w14:paraId="3F42211D" w14:textId="77777777" w:rsidR="00863E9C" w:rsidRDefault="00D4125A">
      <w:r>
        <w:t xml:space="preserve">Please post </w:t>
      </w:r>
      <w:proofErr w:type="spellStart"/>
      <w:r>
        <w:t>cheques</w:t>
      </w:r>
      <w:proofErr w:type="spellEnd"/>
      <w:r>
        <w:t xml:space="preserve"> to: </w:t>
      </w:r>
    </w:p>
    <w:p w14:paraId="181DFDEC" w14:textId="56E34C9E" w:rsidR="00D4125A" w:rsidRDefault="00D91F12">
      <w:proofErr w:type="spellStart"/>
      <w:r>
        <w:t>Mrs</w:t>
      </w:r>
      <w:proofErr w:type="spellEnd"/>
      <w:r>
        <w:t xml:space="preserve"> Toni Warren</w:t>
      </w:r>
      <w:r w:rsidR="0069332B">
        <w:t xml:space="preserve">, </w:t>
      </w:r>
      <w:r w:rsidR="00F36969">
        <w:t>Secretary</w:t>
      </w:r>
      <w:r w:rsidR="00D4125A">
        <w:t xml:space="preserve">, Department of </w:t>
      </w:r>
      <w:r w:rsidR="00F36969">
        <w:t>O</w:t>
      </w:r>
      <w:r w:rsidR="00D4125A">
        <w:t>phthalmology, B Floor, Queens Medical Centre, Derby Road,</w:t>
      </w:r>
      <w:r w:rsidR="00863E9C">
        <w:t xml:space="preserve"> Nottingham NG7 2UH</w:t>
      </w:r>
    </w:p>
    <w:p w14:paraId="51A3102A" w14:textId="77777777" w:rsidR="00DC73B1" w:rsidRDefault="00DC73B1"/>
    <w:p w14:paraId="77AFF565" w14:textId="0C13511E" w:rsidR="00863E9C" w:rsidRDefault="00D80363">
      <w:pPr>
        <w:rPr>
          <w:b/>
        </w:rPr>
      </w:pPr>
      <w:r>
        <w:t xml:space="preserve">Email queries to: </w:t>
      </w:r>
      <w:hyperlink r:id="rId5" w:history="1">
        <w:r w:rsidR="0069332B" w:rsidRPr="0069332B">
          <w:rPr>
            <w:rStyle w:val="Hyperlink"/>
            <w:b/>
            <w:color w:val="auto"/>
            <w:u w:val="none"/>
          </w:rPr>
          <w:t>paediatric.oculoplastics@gmail.com</w:t>
        </w:r>
      </w:hyperlink>
    </w:p>
    <w:p w14:paraId="6E583568" w14:textId="77777777" w:rsidR="0069332B" w:rsidRDefault="0069332B">
      <w:pPr>
        <w:rPr>
          <w:b/>
        </w:rPr>
      </w:pPr>
    </w:p>
    <w:p w14:paraId="5C1B95A2" w14:textId="2E53AE1B" w:rsidR="0069332B" w:rsidRPr="0069332B" w:rsidRDefault="0069332B">
      <w:r w:rsidRPr="0069332B">
        <w:t xml:space="preserve">Delegates are encouraged to email in any cases they would like </w:t>
      </w:r>
      <w:r>
        <w:t>to discuss, by the 30</w:t>
      </w:r>
      <w:r w:rsidRPr="0069332B">
        <w:rPr>
          <w:vertAlign w:val="superscript"/>
        </w:rPr>
        <w:t>th</w:t>
      </w:r>
      <w:r>
        <w:t xml:space="preserve"> of April 2017.</w:t>
      </w:r>
    </w:p>
    <w:sectPr w:rsidR="0069332B" w:rsidRPr="0069332B" w:rsidSect="00863E9C">
      <w:pgSz w:w="11900" w:h="16840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2"/>
    <w:rsid w:val="001216C7"/>
    <w:rsid w:val="00163348"/>
    <w:rsid w:val="00195C60"/>
    <w:rsid w:val="00232EF3"/>
    <w:rsid w:val="002828C1"/>
    <w:rsid w:val="003400F3"/>
    <w:rsid w:val="003C6101"/>
    <w:rsid w:val="003E082E"/>
    <w:rsid w:val="00433509"/>
    <w:rsid w:val="004D02D9"/>
    <w:rsid w:val="006513FA"/>
    <w:rsid w:val="0069332B"/>
    <w:rsid w:val="006A6C19"/>
    <w:rsid w:val="006E0EB7"/>
    <w:rsid w:val="007B5ADE"/>
    <w:rsid w:val="00863E9C"/>
    <w:rsid w:val="008C3ED1"/>
    <w:rsid w:val="00BB64F0"/>
    <w:rsid w:val="00CF2FBF"/>
    <w:rsid w:val="00D4125A"/>
    <w:rsid w:val="00D56DAE"/>
    <w:rsid w:val="00D80363"/>
    <w:rsid w:val="00D91F12"/>
    <w:rsid w:val="00DC73B1"/>
    <w:rsid w:val="00DD3F7C"/>
    <w:rsid w:val="00F02059"/>
    <w:rsid w:val="00F05222"/>
    <w:rsid w:val="00F36969"/>
    <w:rsid w:val="00F83B2D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01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ediatric.oculoplastic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Tambe</dc:creator>
  <cp:keywords/>
  <dc:description/>
  <cp:lastModifiedBy>Katya Tambe</cp:lastModifiedBy>
  <cp:revision>2</cp:revision>
  <dcterms:created xsi:type="dcterms:W3CDTF">2017-02-23T21:42:00Z</dcterms:created>
  <dcterms:modified xsi:type="dcterms:W3CDTF">2017-02-23T21:42:00Z</dcterms:modified>
</cp:coreProperties>
</file>